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E07968" w:rsidRPr="004002A1">
              <w:rPr>
                <w:rFonts w:ascii="Times New Roman" w:eastAsia="新細明體" w:hAnsi="Times New Roman" w:cs="Times New Roman"/>
                <w:i/>
                <w:sz w:val="22"/>
                <w:lang w:eastAsia="zh-HK"/>
              </w:rPr>
              <w:t>works</w:t>
            </w:r>
            <w:r w:rsidR="00E07968" w:rsidRPr="004002A1">
              <w:rPr>
                <w:rFonts w:ascii="Times New Roman" w:eastAsia="新細明體" w:hAnsi="Times New Roman" w:cs="Times New Roman"/>
                <w:sz w:val="22"/>
                <w:lang w:eastAsia="zh-HK"/>
              </w:rPr>
              <w:t xml:space="preserve"> 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Pr="004002A1">
              <w:rPr>
                <w:rFonts w:ascii="Times New Roman" w:hAnsi="Times New Roman" w:cs="Times New Roman"/>
                <w:i/>
                <w:sz w:val="22"/>
              </w:rPr>
              <w:t>works</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propose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a cost savings design proposal in respect of a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any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any</w:t>
            </w:r>
            <w:proofErr w:type="gramEnd"/>
            <w:r w:rsidRPr="004002A1">
              <w:rPr>
                <w:rFonts w:ascii="Times New Roman" w:eastAsia="新細明體" w:hAnsi="Times New Roman" w:cs="Times New Roman"/>
                <w:sz w:val="22"/>
                <w:lang w:eastAsia="zh-HK"/>
              </w:rPr>
              <w:t xml:space="preserve">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4002A1">
              <w:rPr>
                <w:rFonts w:ascii="Times New Roman" w:hAnsi="Times New Roman" w:cs="Times New Roman" w:hint="eastAsia"/>
                <w:color w:val="0000FF"/>
                <w:sz w:val="22"/>
              </w:rPr>
              <w:t xml:space="preserve">DEVB TC(W) No. </w:t>
            </w:r>
            <w:r w:rsidRPr="004002A1">
              <w:rPr>
                <w:rFonts w:ascii="Times New Roman" w:hAnsi="Times New Roman" w:cs="Times New Roman"/>
                <w:color w:val="0000FF"/>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Works 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w:t>
            </w:r>
            <w:proofErr w:type="gramEnd"/>
            <w:r w:rsidRPr="004002A1">
              <w:rPr>
                <w:rFonts w:ascii="Times New Roman" w:eastAsia="新細明體" w:hAnsi="Times New Roman" w:cs="Times New Roman"/>
                <w:sz w:val="22"/>
                <w:lang w:eastAsia="zh-HK"/>
              </w:rPr>
              <w:t xml:space="preserve">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rsidP="00771D5E">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rsidP="00771D5E">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as the case may be, the relevant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obtains</w:t>
            </w:r>
            <w:proofErr w:type="gramEnd"/>
            <w:r w:rsidRPr="004002A1">
              <w:rPr>
                <w:rFonts w:ascii="Times New Roman" w:eastAsia="新細明體" w:hAnsi="Times New Roman" w:cs="Times New Roman"/>
                <w:sz w:val="22"/>
                <w:lang w:eastAsia="zh-HK"/>
              </w:rPr>
              <w:t xml:space="preserve">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rsidP="00771D5E">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314485" w:rsidRPr="004002A1">
              <w:rPr>
                <w:rFonts w:ascii="Times New Roman" w:eastAsia="新細明體" w:hAnsi="Times New Roman" w:cs="Times New Roman"/>
                <w:i/>
                <w:sz w:val="22"/>
                <w:lang w:eastAsia="zh-HK"/>
              </w:rPr>
              <w:t>Project 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and the Accepted </w:t>
            </w:r>
            <w:proofErr w:type="spellStart"/>
            <w:r w:rsidRPr="004002A1">
              <w:rPr>
                <w:rFonts w:ascii="Times New Roman" w:eastAsia="新細明體" w:hAnsi="Times New Roman" w:cs="Times New Roman"/>
                <w:sz w:val="22"/>
                <w:lang w:eastAsia="zh-HK"/>
              </w:rPr>
              <w:t>Progra</w:t>
            </w:r>
            <w:r w:rsidR="004B456D" w:rsidRPr="004002A1">
              <w:rPr>
                <w:rFonts w:ascii="Times New Roman" w:eastAsia="新細明體" w:hAnsi="Times New Roman" w:cs="Times New Roman"/>
                <w:sz w:val="22"/>
                <w:lang w:eastAsia="zh-HK"/>
              </w:rPr>
              <w:t>mme</w:t>
            </w:r>
            <w:proofErr w:type="spellEnd"/>
            <w:r w:rsidR="004B456D" w:rsidRPr="004002A1">
              <w:rPr>
                <w:rFonts w:ascii="Times New Roman" w:eastAsia="新細明體" w:hAnsi="Times New Roman" w:cs="Times New Roman"/>
                <w:sz w:val="22"/>
                <w:lang w:eastAsia="zh-HK"/>
              </w:rPr>
              <w:t xml:space="preserv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Options A and B</w:t>
            </w:r>
            <w:r w:rsidRPr="004002A1">
              <w:rPr>
                <w:rFonts w:ascii="Times New Roman" w:hAnsi="Times New Roman" w:cs="Times New Roman"/>
                <w:sz w:val="22"/>
              </w:rPr>
              <w:t>, not for Options C and D.</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Pr="004002A1">
              <w:rPr>
                <w:rFonts w:ascii="Times New Roman" w:eastAsia="新細明體" w:hAnsi="Times New Roman" w:cs="Times New Roman"/>
                <w:i/>
                <w:sz w:val="22"/>
                <w:lang w:eastAsia="zh-HK"/>
              </w:rPr>
              <w:t>Project 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Options C and D</w:t>
            </w:r>
            <w:r w:rsidR="00B517ED" w:rsidRPr="004002A1">
              <w:rPr>
                <w:rFonts w:ascii="Times New Roman" w:hAnsi="Times New Roman" w:cs="Times New Roman"/>
                <w:sz w:val="22"/>
              </w:rPr>
              <w:t>, not for Options A and B.</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184698">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Pr="004002A1">
              <w:rPr>
                <w:rFonts w:ascii="Times New Roman" w:eastAsia="新細明體" w:hAnsi="Times New Roman" w:cs="Times New Roman"/>
                <w:i/>
                <w:sz w:val="22"/>
                <w:lang w:eastAsia="zh-HK"/>
              </w:rPr>
              <w:t>Project 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8E4192" w:rsidRPr="008E4192" w:rsidRDefault="007D4C5A" w:rsidP="008E4192">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8E4192">
        <w:trPr>
          <w:cantSplit/>
          <w:trHeight w:val="8723"/>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8E4192" w:rsidRPr="003B020E" w:rsidRDefault="008E4192" w:rsidP="008E4192">
            <w:pPr>
              <w:pStyle w:val="a3"/>
              <w:numPr>
                <w:ilvl w:val="0"/>
                <w:numId w:val="80"/>
              </w:numPr>
              <w:tabs>
                <w:tab w:val="left" w:pos="482"/>
              </w:tabs>
              <w:spacing w:afterLines="80" w:after="288" w:line="300" w:lineRule="exact"/>
              <w:ind w:leftChars="0" w:rightChars="82" w:right="197"/>
              <w:rPr>
                <w:rFonts w:ascii="Times New Roman" w:eastAsia="新細明體" w:hAnsi="Times New Roman" w:cs="Times New Roman"/>
                <w:sz w:val="22"/>
                <w:lang w:eastAsia="zh-HK"/>
              </w:rPr>
            </w:pPr>
            <w:r>
              <w:rPr>
                <w:rFonts w:ascii="Times New Roman" w:eastAsia="新細明體" w:hAnsi="Times New Roman" w:cs="Times New Roman" w:hint="eastAsia"/>
                <w:sz w:val="22"/>
                <w:lang w:eastAsia="zh-HK"/>
              </w:rPr>
              <w:t>T</w:t>
            </w:r>
            <w:r>
              <w:rPr>
                <w:rFonts w:ascii="Times New Roman" w:eastAsia="新細明體" w:hAnsi="Times New Roman" w:cs="Times New Roman"/>
                <w:sz w:val="22"/>
                <w:lang w:eastAsia="zh-HK"/>
              </w:rPr>
              <w:t xml:space="preserve">he </w:t>
            </w:r>
            <w:r w:rsidRPr="00B95497">
              <w:rPr>
                <w:rFonts w:ascii="Times New Roman" w:eastAsia="新細明體" w:hAnsi="Times New Roman" w:cs="Times New Roman"/>
                <w:i/>
                <w:sz w:val="22"/>
                <w:lang w:eastAsia="zh-HK"/>
              </w:rPr>
              <w:t>Contractor</w:t>
            </w:r>
            <w:r w:rsidRPr="00B95497">
              <w:rPr>
                <w:rFonts w:ascii="Times New Roman" w:eastAsia="新細明體" w:hAnsi="Times New Roman" w:cs="Times New Roman"/>
                <w:sz w:val="22"/>
                <w:lang w:eastAsia="zh-HK"/>
              </w:rPr>
              <w:t xml:space="preserve"> submits</w:t>
            </w:r>
            <w:r>
              <w:rPr>
                <w:rFonts w:ascii="Times New Roman" w:eastAsia="新細明體" w:hAnsi="Times New Roman" w:cs="Times New Roman"/>
                <w:sz w:val="22"/>
                <w:lang w:eastAsia="zh-HK"/>
              </w:rPr>
              <w:t xml:space="preserve"> to the </w:t>
            </w:r>
            <w:r w:rsidRPr="00B95497">
              <w:rPr>
                <w:rFonts w:ascii="Times New Roman" w:eastAsia="新細明體" w:hAnsi="Times New Roman" w:cs="Times New Roman"/>
                <w:i/>
                <w:sz w:val="22"/>
                <w:lang w:eastAsia="zh-HK"/>
              </w:rPr>
              <w:t>Project Manager</w:t>
            </w:r>
            <w:r>
              <w:rPr>
                <w:rFonts w:ascii="Times New Roman" w:eastAsia="新細明體" w:hAnsi="Times New Roman" w:cs="Times New Roman"/>
                <w:i/>
                <w:sz w:val="22"/>
                <w:lang w:eastAsia="zh-HK"/>
              </w:rPr>
              <w:t xml:space="preserve"> </w:t>
            </w:r>
            <w:r>
              <w:rPr>
                <w:rFonts w:ascii="Times New Roman" w:eastAsia="新細明體" w:hAnsi="Times New Roman" w:cs="Times New Roman"/>
                <w:sz w:val="22"/>
                <w:lang w:eastAsia="zh-HK"/>
              </w:rPr>
              <w:t xml:space="preserve">the proposed person for the role of Independent Checking Engineer with qualifications </w:t>
            </w:r>
            <w:r w:rsidRPr="003B020E">
              <w:rPr>
                <w:rFonts w:ascii="Times New Roman" w:eastAsia="新細明體" w:hAnsi="Times New Roman" w:cs="Times New Roman"/>
                <w:sz w:val="22"/>
                <w:lang w:eastAsia="zh-HK"/>
              </w:rPr>
              <w:t xml:space="preserve">and experience for acceptance.  In such submission, the </w:t>
            </w:r>
            <w:r w:rsidRPr="003B020E">
              <w:rPr>
                <w:rFonts w:ascii="Times New Roman" w:eastAsia="新細明體" w:hAnsi="Times New Roman" w:cs="Times New Roman"/>
                <w:i/>
                <w:sz w:val="22"/>
                <w:lang w:eastAsia="zh-HK"/>
              </w:rPr>
              <w:t xml:space="preserve">Contractor </w:t>
            </w:r>
            <w:r w:rsidRPr="003B020E">
              <w:rPr>
                <w:rFonts w:ascii="Times New Roman" w:hAnsi="Times New Roman" w:cs="Times New Roman"/>
                <w:sz w:val="22"/>
              </w:rPr>
              <w:t xml:space="preserve">also submits </w:t>
            </w:r>
            <w:r w:rsidRPr="003B020E">
              <w:rPr>
                <w:rFonts w:ascii="Times New Roman" w:hAnsi="Times New Roman" w:cs="Times New Roman" w:hint="eastAsia"/>
                <w:sz w:val="22"/>
                <w:lang w:eastAsia="zh-HK"/>
              </w:rPr>
              <w:t xml:space="preserve">the proposed </w:t>
            </w:r>
            <w:r w:rsidRPr="003B020E">
              <w:rPr>
                <w:rFonts w:ascii="Times New Roman" w:hAnsi="Times New Roman" w:cs="Times New Roman"/>
                <w:sz w:val="22"/>
                <w:lang w:eastAsia="zh-HK"/>
              </w:rPr>
              <w:t>person</w:t>
            </w:r>
            <w:r w:rsidRPr="003B020E">
              <w:rPr>
                <w:rFonts w:ascii="Times New Roman" w:hAnsi="Times New Roman" w:cs="Times New Roman"/>
                <w:sz w:val="22"/>
              </w:rPr>
              <w:t xml:space="preserve">’s consent for collection, use and transfer to the </w:t>
            </w:r>
            <w:r w:rsidRPr="003B020E">
              <w:rPr>
                <w:rFonts w:ascii="Times New Roman" w:hAnsi="Times New Roman" w:cs="Times New Roman"/>
                <w:i/>
                <w:iCs/>
                <w:sz w:val="22"/>
              </w:rPr>
              <w:t>Client</w:t>
            </w:r>
            <w:r w:rsidRPr="003B020E">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Pr="003B020E">
              <w:rPr>
                <w:rFonts w:ascii="Times New Roman" w:eastAsia="新細明體" w:hAnsi="Times New Roman" w:cs="Times New Roman"/>
                <w:sz w:val="22"/>
                <w:lang w:eastAsia="zh-HK"/>
              </w:rPr>
              <w:t xml:space="preserve">A reason for not accepting the </w:t>
            </w:r>
            <w:r w:rsidRPr="003B020E">
              <w:rPr>
                <w:rFonts w:ascii="Times New Roman" w:eastAsia="新細明體" w:hAnsi="Times New Roman" w:cs="Times New Roman"/>
                <w:i/>
                <w:sz w:val="22"/>
                <w:lang w:eastAsia="zh-HK"/>
              </w:rPr>
              <w:t>Contractor</w:t>
            </w:r>
            <w:r w:rsidRPr="003B020E">
              <w:rPr>
                <w:rFonts w:ascii="Times New Roman" w:eastAsia="新細明體" w:hAnsi="Times New Roman" w:cs="Times New Roman"/>
                <w:sz w:val="22"/>
                <w:lang w:eastAsia="zh-HK"/>
              </w:rPr>
              <w:t>’s submission is that</w:t>
            </w:r>
          </w:p>
          <w:p w:rsidR="008E4192" w:rsidRDefault="008E4192" w:rsidP="008E4192">
            <w:pPr>
              <w:pStyle w:val="a3"/>
              <w:numPr>
                <w:ilvl w:val="0"/>
                <w:numId w:val="94"/>
              </w:numPr>
              <w:tabs>
                <w:tab w:val="left" w:pos="482"/>
              </w:tabs>
              <w:spacing w:afterLines="30" w:after="108" w:line="280" w:lineRule="exact"/>
              <w:ind w:leftChars="0" w:rightChars="82" w:right="197"/>
              <w:rPr>
                <w:rFonts w:ascii="Times New Roman" w:eastAsia="新細明體" w:hAnsi="Times New Roman" w:cs="Times New Roman"/>
                <w:sz w:val="22"/>
                <w:lang w:eastAsia="zh-HK"/>
              </w:rPr>
            </w:pPr>
            <w:r w:rsidRPr="003B020E">
              <w:rPr>
                <w:rFonts w:ascii="Times New Roman" w:eastAsia="新細明體" w:hAnsi="Times New Roman" w:cs="Times New Roman"/>
                <w:sz w:val="22"/>
                <w:lang w:eastAsia="zh-HK"/>
              </w:rPr>
              <w:t>t</w:t>
            </w:r>
            <w:r w:rsidRPr="003B020E">
              <w:rPr>
                <w:rFonts w:ascii="Times New Roman" w:eastAsia="新細明體" w:hAnsi="Times New Roman" w:cs="Times New Roman" w:hint="eastAsia"/>
                <w:sz w:val="22"/>
                <w:lang w:eastAsia="zh-HK"/>
              </w:rPr>
              <w:t xml:space="preserve">he </w:t>
            </w:r>
            <w:r w:rsidRPr="003B020E">
              <w:rPr>
                <w:rFonts w:ascii="Times New Roman" w:eastAsia="新細明體" w:hAnsi="Times New Roman" w:cs="Times New Roman"/>
                <w:sz w:val="22"/>
                <w:lang w:eastAsia="zh-HK"/>
              </w:rPr>
              <w:t xml:space="preserve">proposed person does not meet the qualifications / experience requirements or other requirements for Independent Checking Engineer set out in the contract, or </w:t>
            </w:r>
          </w:p>
          <w:p w:rsidR="008E4192" w:rsidRDefault="008E4192" w:rsidP="008E4192">
            <w:pPr>
              <w:pStyle w:val="a3"/>
              <w:numPr>
                <w:ilvl w:val="0"/>
                <w:numId w:val="94"/>
              </w:numPr>
              <w:tabs>
                <w:tab w:val="left" w:pos="482"/>
              </w:tabs>
              <w:spacing w:afterLines="30" w:after="108" w:line="280" w:lineRule="exact"/>
              <w:ind w:leftChars="0" w:rightChars="82" w:right="197"/>
              <w:rPr>
                <w:rFonts w:ascii="Times New Roman" w:eastAsia="新細明體" w:hAnsi="Times New Roman" w:cs="Times New Roman"/>
                <w:sz w:val="22"/>
                <w:lang w:eastAsia="zh-HK"/>
              </w:rPr>
            </w:pPr>
            <w:proofErr w:type="gramStart"/>
            <w:r w:rsidRPr="008A536B">
              <w:rPr>
                <w:rFonts w:ascii="Times New Roman" w:eastAsia="新細明體" w:hAnsi="Times New Roman" w:cs="Times New Roman"/>
                <w:sz w:val="22"/>
                <w:lang w:eastAsia="zh-HK"/>
              </w:rPr>
              <w:t>there</w:t>
            </w:r>
            <w:proofErr w:type="gramEnd"/>
            <w:r w:rsidRPr="008A536B">
              <w:rPr>
                <w:rFonts w:ascii="Times New Roman" w:eastAsia="新細明體" w:hAnsi="Times New Roman" w:cs="Times New Roman"/>
                <w:sz w:val="22"/>
                <w:lang w:eastAsia="zh-HK"/>
              </w:rPr>
              <w:t xml:space="preserve"> exists any matters which may render the </w:t>
            </w:r>
            <w:r w:rsidRPr="008A536B">
              <w:rPr>
                <w:rFonts w:ascii="Times New Roman" w:eastAsia="新細明體" w:hAnsi="Times New Roman" w:cs="Times New Roman"/>
                <w:i/>
                <w:sz w:val="22"/>
                <w:lang w:eastAsia="zh-HK"/>
              </w:rPr>
              <w:t>Project Manager</w:t>
            </w:r>
            <w:r w:rsidRPr="008A536B">
              <w:rPr>
                <w:rFonts w:ascii="Times New Roman" w:eastAsia="新細明體" w:hAnsi="Times New Roman" w:cs="Times New Roman"/>
                <w:sz w:val="22"/>
                <w:lang w:eastAsia="zh-HK"/>
              </w:rPr>
              <w:t xml:space="preserve"> to cast doubt on the proposed person’s capabilities to take up the duties of the Independent Checking Engineer in a competent manner, including but not limited to any recorded incident of poor conduct or performance within the preceding three years counting from the date of the </w:t>
            </w:r>
            <w:r w:rsidRPr="008A536B">
              <w:rPr>
                <w:rFonts w:ascii="Times New Roman" w:eastAsia="新細明體" w:hAnsi="Times New Roman" w:cs="Times New Roman"/>
                <w:i/>
                <w:sz w:val="22"/>
                <w:lang w:eastAsia="zh-HK"/>
              </w:rPr>
              <w:t>Contractor</w:t>
            </w:r>
            <w:r w:rsidRPr="008A536B">
              <w:rPr>
                <w:rFonts w:ascii="Times New Roman" w:eastAsia="新細明體" w:hAnsi="Times New Roman" w:cs="Times New Roman"/>
                <w:sz w:val="22"/>
                <w:lang w:eastAsia="zh-HK"/>
              </w:rPr>
              <w:t>’s submission.</w:t>
            </w:r>
          </w:p>
          <w:p w:rsidR="008E4192" w:rsidRPr="003B020E" w:rsidRDefault="008E4192" w:rsidP="008E4192">
            <w:pPr>
              <w:pStyle w:val="a3"/>
              <w:numPr>
                <w:ilvl w:val="0"/>
                <w:numId w:val="80"/>
              </w:numPr>
              <w:tabs>
                <w:tab w:val="left" w:pos="482"/>
              </w:tabs>
              <w:spacing w:afterLines="80" w:after="288" w:line="300" w:lineRule="exact"/>
              <w:ind w:leftChars="0" w:rightChars="82" w:right="197"/>
              <w:rPr>
                <w:rFonts w:ascii="Times New Roman" w:eastAsia="新細明體" w:hAnsi="Times New Roman" w:cs="Times New Roman"/>
                <w:color w:val="0000FF"/>
                <w:sz w:val="22"/>
                <w:lang w:eastAsia="zh-HK"/>
              </w:rPr>
            </w:pPr>
            <w:r w:rsidRPr="003B020E">
              <w:rPr>
                <w:rFonts w:ascii="Times New Roman" w:eastAsia="新細明體" w:hAnsi="Times New Roman" w:cs="Times New Roman"/>
                <w:sz w:val="22"/>
                <w:lang w:eastAsia="zh-HK"/>
              </w:rPr>
              <w:t xml:space="preserve">If at any time the </w:t>
            </w:r>
            <w:r w:rsidRPr="003B020E">
              <w:rPr>
                <w:rFonts w:ascii="Times New Roman" w:eastAsia="新細明體" w:hAnsi="Times New Roman" w:cs="Times New Roman"/>
                <w:i/>
                <w:sz w:val="22"/>
                <w:lang w:eastAsia="zh-HK"/>
              </w:rPr>
              <w:t>Project Manager</w:t>
            </w:r>
            <w:r w:rsidRPr="003B020E">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3B020E">
              <w:rPr>
                <w:rFonts w:ascii="Times New Roman" w:eastAsia="新細明體" w:hAnsi="Times New Roman" w:cs="Times New Roman"/>
                <w:i/>
                <w:sz w:val="22"/>
                <w:lang w:eastAsia="zh-HK"/>
              </w:rPr>
              <w:t>Client</w:t>
            </w:r>
            <w:r w:rsidRPr="003B020E">
              <w:rPr>
                <w:rFonts w:ascii="Times New Roman" w:eastAsia="新細明體" w:hAnsi="Times New Roman" w:cs="Times New Roman"/>
                <w:sz w:val="22"/>
                <w:lang w:eastAsia="zh-HK"/>
              </w:rPr>
              <w:t xml:space="preserve"> accordingly.  The </w:t>
            </w:r>
            <w:r w:rsidRPr="003B020E">
              <w:rPr>
                <w:rFonts w:ascii="Times New Roman" w:eastAsia="新細明體" w:hAnsi="Times New Roman" w:cs="Times New Roman"/>
                <w:i/>
                <w:sz w:val="22"/>
                <w:lang w:eastAsia="zh-HK"/>
              </w:rPr>
              <w:t>Contractor</w:t>
            </w:r>
            <w:r w:rsidRPr="003B020E">
              <w:rPr>
                <w:rFonts w:ascii="Times New Roman" w:eastAsia="新細明體" w:hAnsi="Times New Roman" w:cs="Times New Roman"/>
                <w:sz w:val="22"/>
                <w:lang w:eastAsia="zh-HK"/>
              </w:rPr>
              <w:t xml:space="preserve">, upon receiving written notice from the </w:t>
            </w:r>
            <w:r w:rsidRPr="003B020E">
              <w:rPr>
                <w:rFonts w:ascii="Times New Roman" w:eastAsia="新細明體" w:hAnsi="Times New Roman" w:cs="Times New Roman"/>
                <w:i/>
                <w:sz w:val="22"/>
                <w:lang w:eastAsia="zh-HK"/>
              </w:rPr>
              <w:t>Client</w:t>
            </w:r>
            <w:r w:rsidRPr="003B020E">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3B020E">
              <w:rPr>
                <w:rFonts w:ascii="Times New Roman" w:eastAsia="新細明體" w:hAnsi="Times New Roman" w:cs="Times New Roman"/>
                <w:i/>
                <w:sz w:val="22"/>
                <w:lang w:eastAsia="zh-HK"/>
              </w:rPr>
              <w:t>Client</w:t>
            </w:r>
            <w:r w:rsidRPr="003B020E">
              <w:rPr>
                <w:rFonts w:ascii="Times New Roman" w:eastAsia="新細明體" w:hAnsi="Times New Roman" w:cs="Times New Roman"/>
                <w:sz w:val="22"/>
                <w:lang w:eastAsia="zh-HK"/>
              </w:rPr>
              <w:t>.</w:t>
            </w:r>
          </w:p>
          <w:p w:rsidR="00B95497" w:rsidRPr="008E4192" w:rsidRDefault="00B95497" w:rsidP="008E4192">
            <w:pPr>
              <w:tabs>
                <w:tab w:val="left" w:pos="482"/>
              </w:tabs>
              <w:spacing w:afterLines="80" w:after="288" w:line="300" w:lineRule="exact"/>
              <w:ind w:rightChars="82" w:right="197"/>
              <w:rPr>
                <w:rFonts w:ascii="Times New Roman" w:eastAsia="新細明體" w:hAnsi="Times New Roman" w:cs="Times New Roman"/>
                <w:color w:val="0000FF"/>
                <w:sz w:val="22"/>
                <w:lang w:eastAsia="zh-HK"/>
              </w:rPr>
            </w:pPr>
          </w:p>
        </w:tc>
        <w:tc>
          <w:tcPr>
            <w:tcW w:w="1784" w:type="dxa"/>
          </w:tcPr>
          <w:p w:rsidR="007D4C5A" w:rsidRPr="004002A1" w:rsidRDefault="00F025F0" w:rsidP="00D22603">
            <w:pPr>
              <w:spacing w:afterLines="30" w:after="108" w:line="300" w:lineRule="exact"/>
              <w:ind w:leftChars="24" w:left="58"/>
              <w:rPr>
                <w:rFonts w:ascii="Times New Roman" w:hAnsi="Times New Roman" w:cs="Times New Roman"/>
                <w:color w:val="0000FF"/>
                <w:sz w:val="22"/>
              </w:rPr>
            </w:pPr>
            <w:r w:rsidRPr="00D22603">
              <w:rPr>
                <w:rFonts w:ascii="Times New Roman" w:hAnsi="Times New Roman" w:cs="Times New Roman"/>
                <w:color w:val="000000" w:themeColor="text1"/>
                <w:sz w:val="22"/>
              </w:rPr>
              <w:t>SDEV’s memo ref. ( ) in DEVBWB WP4S-022-002-002-001 dated 23 January 2026</w:t>
            </w: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8C5FBF"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Project 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satisfactory</w:t>
            </w:r>
            <w:proofErr w:type="gramEnd"/>
            <w:r w:rsidRPr="004002A1">
              <w:rPr>
                <w:rFonts w:ascii="Times New Roman" w:eastAsia="新細明體" w:hAnsi="Times New Roman" w:cs="Times New Roman"/>
                <w:sz w:val="22"/>
                <w:lang w:eastAsia="zh-HK"/>
              </w:rPr>
              <w:t xml:space="preserve">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until receipt of confirmative notification from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7D4C5A" w:rsidRPr="004002A1" w:rsidRDefault="007D4C5A" w:rsidP="00D07DB5">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the finished appearance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work 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priced as a lump sum for [</w:t>
            </w:r>
            <w:r w:rsidRPr="004002A1">
              <w:rPr>
                <w:rFonts w:ascii="Times New Roman" w:eastAsia="新細明體" w:hAnsi="Times New Roman" w:cs="Times New Roman"/>
                <w:color w:val="0000FF"/>
                <w:sz w:val="22"/>
                <w:lang w:eastAsia="zh-HK"/>
              </w:rPr>
              <w:t xml:space="preserve">*related activities in the Activity Schedule </w:t>
            </w:r>
            <w:r w:rsidRPr="004002A1">
              <w:rPr>
                <w:rFonts w:ascii="Times New Roman" w:eastAsia="新細明體" w:hAnsi="Times New Roman" w:cs="Times New Roman"/>
                <w:i/>
                <w:color w:val="0000FF"/>
                <w:sz w:val="22"/>
                <w:lang w:eastAsia="zh-HK"/>
              </w:rPr>
              <w:t>(for Option A/C)</w:t>
            </w:r>
            <w:r w:rsidRPr="004002A1">
              <w:rPr>
                <w:rFonts w:ascii="Times New Roman" w:eastAsia="新細明體" w:hAnsi="Times New Roman" w:cs="Times New Roman"/>
                <w:color w:val="0000FF"/>
                <w:sz w:val="22"/>
                <w:lang w:eastAsia="zh-HK"/>
              </w:rPr>
              <w:t xml:space="preserve"> or *for related items in the Bill of Quantities </w:t>
            </w:r>
            <w:r w:rsidRPr="004002A1">
              <w:rPr>
                <w:rFonts w:ascii="Times New Roman" w:eastAsia="新細明體" w:hAnsi="Times New Roman" w:cs="Times New Roman"/>
                <w:i/>
                <w:color w:val="0000FF"/>
                <w:sz w:val="22"/>
                <w:lang w:eastAsia="zh-HK"/>
              </w:rPr>
              <w:t>(for Option B/D)</w:t>
            </w:r>
            <w:r w:rsidRPr="004002A1">
              <w:rPr>
                <w:rFonts w:ascii="Times New Roman" w:eastAsia="新細明體" w:hAnsi="Times New Roman" w:cs="Times New Roman"/>
                <w:sz w:val="22"/>
                <w:lang w:eastAsia="zh-HK"/>
              </w:rPr>
              <w:t>] accompanied by a fully priced and detailed Schedule of Rates.  The lump sum price for such [</w:t>
            </w:r>
            <w:r w:rsidRPr="004002A1">
              <w:rPr>
                <w:rFonts w:ascii="Times New Roman" w:eastAsia="新細明體" w:hAnsi="Times New Roman" w:cs="Times New Roman"/>
                <w:color w:val="0000FF"/>
                <w:sz w:val="22"/>
                <w:lang w:eastAsia="zh-HK"/>
              </w:rPr>
              <w:t>*activities/*items</w:t>
            </w:r>
            <w:r w:rsidRPr="004002A1">
              <w:rPr>
                <w:rFonts w:ascii="Times New Roman" w:eastAsia="新細明體" w:hAnsi="Times New Roman" w:cs="Times New Roman"/>
                <w:sz w:val="22"/>
                <w:lang w:eastAsia="zh-HK"/>
              </w:rPr>
              <w:t>]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work (including without limitation, spare parts)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and all the risks, liabilities and obligations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w:t>
            </w:r>
          </w:p>
          <w:p w:rsidR="007D4C5A" w:rsidRPr="004002A1" w:rsidRDefault="007D4C5A" w:rsidP="00410079">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cost of all samples and testing thereof and testing of the work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085A93" w:rsidP="009A0B0C">
            <w:pPr>
              <w:tabs>
                <w:tab w:val="left" w:pos="-3"/>
                <w:tab w:val="num" w:pos="612"/>
              </w:tabs>
              <w:spacing w:after="50" w:line="300" w:lineRule="exact"/>
              <w:ind w:left="-3" w:firstLine="3"/>
              <w:rPr>
                <w:rFonts w:ascii="Times New Roman" w:eastAsia="新細明體" w:hAnsi="Times New Roman" w:cs="Times New Roman"/>
                <w:i/>
                <w:sz w:val="22"/>
                <w:lang w:eastAsia="zh-HK"/>
              </w:rPr>
            </w:pPr>
            <w:r w:rsidRPr="004002A1">
              <w:rPr>
                <w:rFonts w:ascii="Times New Roman" w:eastAsia="新細明體" w:hAnsi="Times New Roman" w:cs="Times New Roman"/>
                <w:i/>
                <w:sz w:val="22"/>
                <w:lang w:eastAsia="zh-HK"/>
              </w:rPr>
              <w:t>Project office to</w:t>
            </w:r>
            <w:r w:rsidR="007D4C5A" w:rsidRPr="004002A1">
              <w:rPr>
                <w:rFonts w:ascii="Times New Roman" w:eastAsia="新細明體" w:hAnsi="Times New Roman" w:cs="Times New Roman"/>
                <w:i/>
                <w:sz w:val="22"/>
                <w:lang w:eastAsia="zh-HK"/>
              </w:rPr>
              <w:t xml:space="preserve"> amend to suit the appropriate Option.</w:t>
            </w:r>
          </w:p>
          <w:p w:rsidR="007D4C5A" w:rsidRPr="004002A1" w:rsidRDefault="007D4C5A" w:rsidP="009A0B0C">
            <w:pPr>
              <w:spacing w:afterLines="30" w:after="108" w:line="300" w:lineRule="exact"/>
              <w:ind w:leftChars="24" w:left="58" w:firstLineChars="11" w:firstLine="24"/>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proofErr w:type="gramEnd"/>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rsidP="00131782">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0A4AA8"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6D3594">
              <w:rPr>
                <w:rFonts w:ascii="Times New Roman" w:hAnsi="Times New Roman" w:cs="Times New Roman" w:hint="eastAsia"/>
                <w:color w:val="000000" w:themeColor="text1"/>
                <w:sz w:val="22"/>
              </w:rPr>
              <w:t>(2)</w:t>
            </w:r>
          </w:p>
        </w:tc>
        <w:tc>
          <w:tcPr>
            <w:tcW w:w="6862" w:type="dxa"/>
          </w:tcPr>
          <w:p w:rsidR="00B960B1" w:rsidRPr="000A4AA8" w:rsidRDefault="00B960B1" w:rsidP="00C96ED7">
            <w:pPr>
              <w:tabs>
                <w:tab w:val="left" w:pos="-3"/>
              </w:tabs>
              <w:spacing w:afterLines="80" w:after="288" w:line="300" w:lineRule="exact"/>
              <w:ind w:rightChars="81" w:right="194"/>
              <w:jc w:val="both"/>
              <w:rPr>
                <w:rFonts w:ascii="Times New Roman" w:hAnsi="Times New Roman" w:cs="Times New Roman"/>
                <w:color w:val="000000" w:themeColor="text1"/>
                <w:sz w:val="22"/>
              </w:rPr>
            </w:pPr>
            <w:r w:rsidRPr="000A4AA8">
              <w:rPr>
                <w:rFonts w:ascii="Times New Roman" w:hAnsi="Times New Roman" w:cs="Times New Roman"/>
                <w:color w:val="000000" w:themeColor="text1"/>
                <w:sz w:val="22"/>
              </w:rPr>
              <w:t xml:space="preserve">The independent checking engineer is </w:t>
            </w:r>
            <w:r w:rsidR="00C96ED7" w:rsidRPr="000A4AA8">
              <w:rPr>
                <w:rFonts w:ascii="Times New Roman" w:hAnsi="Times New Roman" w:cs="Times New Roman"/>
                <w:color w:val="000000" w:themeColor="text1"/>
                <w:sz w:val="22"/>
              </w:rPr>
              <w:t xml:space="preserve">to be </w:t>
            </w:r>
            <w:r w:rsidRPr="000A4AA8">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0A4AA8">
              <w:rPr>
                <w:rFonts w:ascii="Times New Roman" w:hAnsi="Times New Roman" w:cs="Times New Roman"/>
                <w:i/>
                <w:color w:val="000000" w:themeColor="text1"/>
                <w:sz w:val="22"/>
              </w:rPr>
              <w:t>Contractor</w:t>
            </w:r>
            <w:r w:rsidRPr="000A4AA8">
              <w:rPr>
                <w:rFonts w:ascii="Times New Roman" w:hAnsi="Times New Roman" w:cs="Times New Roman"/>
                <w:color w:val="000000" w:themeColor="text1"/>
                <w:sz w:val="22"/>
              </w:rPr>
              <w:t xml:space="preserve"> conside</w:t>
            </w:r>
            <w:r w:rsidR="00C96ED7" w:rsidRPr="000A4AA8">
              <w:rPr>
                <w:rFonts w:ascii="Times New Roman" w:hAnsi="Times New Roman" w:cs="Times New Roman"/>
                <w:color w:val="000000" w:themeColor="text1"/>
                <w:sz w:val="22"/>
              </w:rPr>
              <w:t>rs has suitable experience and is</w:t>
            </w:r>
            <w:r w:rsidRPr="000A4AA8">
              <w:rPr>
                <w:rFonts w:ascii="Times New Roman" w:hAnsi="Times New Roman" w:cs="Times New Roman"/>
                <w:color w:val="000000" w:themeColor="text1"/>
                <w:sz w:val="22"/>
              </w:rPr>
              <w:t xml:space="preserve"> acceptable to the </w:t>
            </w:r>
            <w:r w:rsidRPr="000A4AA8">
              <w:rPr>
                <w:rFonts w:ascii="Times New Roman" w:hAnsi="Times New Roman" w:cs="Times New Roman"/>
                <w:i/>
                <w:color w:val="000000" w:themeColor="text1"/>
                <w:sz w:val="22"/>
              </w:rPr>
              <w:t>Project Manager</w:t>
            </w:r>
            <w:r w:rsidRPr="000A4AA8">
              <w:rPr>
                <w:rFonts w:ascii="Times New Roman" w:hAnsi="Times New Roman" w:cs="Times New Roman"/>
                <w:color w:val="000000" w:themeColor="text1"/>
                <w:sz w:val="22"/>
              </w:rPr>
              <w:t>.</w:t>
            </w:r>
            <w:r w:rsidR="003B277B" w:rsidRPr="000A4AA8">
              <w:rPr>
                <w:rFonts w:ascii="Times New Roman" w:hAnsi="Times New Roman" w:cs="Times New Roman" w:hint="eastAsia"/>
                <w:color w:val="000000" w:themeColor="text1"/>
                <w:sz w:val="22"/>
              </w:rPr>
              <w:t xml:space="preserve">  </w:t>
            </w:r>
            <w:r w:rsidR="003B277B" w:rsidRPr="000A4AA8">
              <w:rPr>
                <w:rFonts w:ascii="Times New Roman" w:hAnsi="Times New Roman" w:cs="Times New Roman"/>
                <w:color w:val="000000" w:themeColor="text1"/>
                <w:sz w:val="22"/>
              </w:rPr>
              <w:t xml:space="preserve">The </w:t>
            </w:r>
            <w:r w:rsidR="003B277B" w:rsidRPr="000A4AA8">
              <w:rPr>
                <w:rFonts w:ascii="Times New Roman" w:hAnsi="Times New Roman" w:cs="Times New Roman"/>
                <w:i/>
                <w:color w:val="000000" w:themeColor="text1"/>
                <w:sz w:val="22"/>
              </w:rPr>
              <w:t>Contractor</w:t>
            </w:r>
            <w:r w:rsidR="003B277B" w:rsidRPr="006D3594">
              <w:rPr>
                <w:rFonts w:ascii="Times New Roman" w:hAnsi="Times New Roman" w:cs="Times New Roman"/>
                <w:i/>
                <w:color w:val="000000" w:themeColor="text1"/>
                <w:sz w:val="22"/>
              </w:rPr>
              <w:t xml:space="preserve"> </w:t>
            </w:r>
            <w:r w:rsidR="003B277B" w:rsidRPr="000A4AA8">
              <w:rPr>
                <w:rFonts w:ascii="Times New Roman" w:hAnsi="Times New Roman" w:cs="Times New Roman"/>
                <w:color w:val="000000" w:themeColor="text1"/>
                <w:sz w:val="22"/>
              </w:rPr>
              <w:t xml:space="preserve">submits to the </w:t>
            </w:r>
            <w:r w:rsidR="003B277B" w:rsidRPr="000A4AA8">
              <w:rPr>
                <w:rFonts w:ascii="Times New Roman" w:hAnsi="Times New Roman" w:cs="Times New Roman"/>
                <w:i/>
                <w:color w:val="000000" w:themeColor="text1"/>
                <w:sz w:val="22"/>
              </w:rPr>
              <w:t>Project Manager</w:t>
            </w:r>
            <w:r w:rsidR="003B277B" w:rsidRPr="006D3594">
              <w:rPr>
                <w:rFonts w:ascii="Times New Roman" w:hAnsi="Times New Roman" w:cs="Times New Roman"/>
                <w:i/>
                <w:color w:val="000000" w:themeColor="text1"/>
                <w:sz w:val="22"/>
              </w:rPr>
              <w:t xml:space="preserve"> </w:t>
            </w:r>
            <w:r w:rsidR="003B277B" w:rsidRPr="000A4AA8">
              <w:rPr>
                <w:rFonts w:ascii="Times New Roman" w:hAnsi="Times New Roman" w:cs="Times New Roman"/>
                <w:color w:val="000000" w:themeColor="text1"/>
                <w:sz w:val="22"/>
              </w:rPr>
              <w:t xml:space="preserve">the proposed independent checking engineer with qualifications and experience for acceptance.  In such submission, the </w:t>
            </w:r>
            <w:r w:rsidR="003B277B" w:rsidRPr="000A4AA8">
              <w:rPr>
                <w:rFonts w:ascii="Times New Roman" w:hAnsi="Times New Roman" w:cs="Times New Roman"/>
                <w:i/>
                <w:color w:val="000000" w:themeColor="text1"/>
                <w:sz w:val="22"/>
              </w:rPr>
              <w:t>Contractor</w:t>
            </w:r>
            <w:r w:rsidR="003B277B" w:rsidRPr="006D3594">
              <w:rPr>
                <w:rFonts w:ascii="Times New Roman" w:hAnsi="Times New Roman" w:cs="Times New Roman"/>
                <w:color w:val="000000" w:themeColor="text1"/>
                <w:sz w:val="22"/>
              </w:rPr>
              <w:t xml:space="preserve"> also submits the proposed independent checking engineer</w:t>
            </w:r>
            <w:r w:rsidR="003B277B" w:rsidRPr="000A4AA8">
              <w:rPr>
                <w:rFonts w:ascii="Times New Roman" w:hAnsi="Times New Roman" w:cs="Times New Roman"/>
                <w:color w:val="000000" w:themeColor="text1"/>
                <w:sz w:val="22"/>
              </w:rPr>
              <w:t xml:space="preserve">’s consent for collection, use and transfer to the </w:t>
            </w:r>
            <w:r w:rsidR="003B277B" w:rsidRPr="000A4AA8">
              <w:rPr>
                <w:rFonts w:ascii="Times New Roman" w:hAnsi="Times New Roman" w:cs="Times New Roman"/>
                <w:i/>
                <w:color w:val="000000" w:themeColor="text1"/>
                <w:sz w:val="22"/>
              </w:rPr>
              <w:t>Client</w:t>
            </w:r>
            <w:r w:rsidR="003B277B" w:rsidRPr="006D3594">
              <w:rPr>
                <w:rFonts w:ascii="Times New Roman" w:hAnsi="Times New Roman" w:cs="Times New Roman"/>
                <w:color w:val="000000" w:themeColor="text1"/>
                <w:sz w:val="22"/>
              </w:rPr>
              <w:t xml:space="preserve"> of its personal data (</w:t>
            </w:r>
            <w:r w:rsidR="003B277B" w:rsidRPr="000A4AA8">
              <w:rPr>
                <w:rFonts w:ascii="Times New Roman" w:hAnsi="Times New Roman" w:cs="Times New Roman"/>
                <w:color w:val="000000" w:themeColor="text1"/>
                <w:sz w:val="22"/>
              </w:rPr>
              <w:t>including but not limited to its name, identity card number or passport number) for the purpose of inclusion in Government’s database on site personnel</w:t>
            </w:r>
            <w:r w:rsidR="006D3594" w:rsidRPr="000A4AA8">
              <w:rPr>
                <w:rFonts w:ascii="Times New Roman" w:hAnsi="Times New Roman" w:cs="Times New Roman"/>
                <w:color w:val="000000" w:themeColor="text1"/>
                <w:sz w:val="22"/>
              </w:rPr>
              <w:t xml:space="preserve">.  A reason for not accepting the </w:t>
            </w:r>
            <w:r w:rsidR="006D3594" w:rsidRPr="000A4AA8">
              <w:rPr>
                <w:rFonts w:ascii="Times New Roman" w:hAnsi="Times New Roman" w:cs="Times New Roman"/>
                <w:i/>
                <w:color w:val="000000" w:themeColor="text1"/>
                <w:sz w:val="22"/>
              </w:rPr>
              <w:t>Contractor</w:t>
            </w:r>
            <w:r w:rsidR="006D3594" w:rsidRPr="006D3594">
              <w:rPr>
                <w:rFonts w:ascii="Times New Roman" w:hAnsi="Times New Roman" w:cs="Times New Roman"/>
                <w:color w:val="000000" w:themeColor="text1"/>
                <w:sz w:val="22"/>
              </w:rPr>
              <w:t>’</w:t>
            </w:r>
            <w:r w:rsidR="006D3594" w:rsidRPr="000A4AA8">
              <w:rPr>
                <w:rFonts w:ascii="Times New Roman" w:hAnsi="Times New Roman" w:cs="Times New Roman"/>
                <w:color w:val="000000" w:themeColor="text1"/>
                <w:sz w:val="22"/>
              </w:rPr>
              <w:t>s submission is that</w:t>
            </w:r>
          </w:p>
          <w:p w:rsidR="00D72CE2" w:rsidRDefault="00D72CE2" w:rsidP="00C92BD1">
            <w:pPr>
              <w:pStyle w:val="a3"/>
              <w:numPr>
                <w:ilvl w:val="0"/>
                <w:numId w:val="96"/>
              </w:numPr>
              <w:tabs>
                <w:tab w:val="left" w:pos="-3"/>
              </w:tabs>
              <w:spacing w:afterLines="80" w:after="288" w:line="300" w:lineRule="exact"/>
              <w:ind w:leftChars="0" w:rightChars="81" w:right="194"/>
              <w:rPr>
                <w:rFonts w:ascii="Times New Roman" w:eastAsia="新細明體" w:hAnsi="Times New Roman" w:cs="Times New Roman"/>
                <w:color w:val="000000" w:themeColor="text1"/>
                <w:sz w:val="22"/>
                <w:lang w:eastAsia="zh-HK"/>
              </w:rPr>
            </w:pPr>
            <w:bookmarkStart w:id="0" w:name="_GoBack"/>
            <w:r w:rsidRPr="000A4AA8">
              <w:rPr>
                <w:rFonts w:ascii="Times New Roman" w:eastAsia="新細明體" w:hAnsi="Times New Roman" w:cs="Times New Roman"/>
                <w:color w:val="000000" w:themeColor="text1"/>
                <w:sz w:val="22"/>
                <w:lang w:eastAsia="zh-HK"/>
              </w:rPr>
              <w:t>the proposed independent checking engineer does not meet the qualifications / experience requirements or other requirements for independent checking engineer set out in the contract, or</w:t>
            </w:r>
          </w:p>
          <w:p w:rsidR="00D72CE2" w:rsidRPr="00C82176" w:rsidRDefault="00D72CE2" w:rsidP="00C92BD1">
            <w:pPr>
              <w:pStyle w:val="a3"/>
              <w:numPr>
                <w:ilvl w:val="0"/>
                <w:numId w:val="96"/>
              </w:numPr>
              <w:tabs>
                <w:tab w:val="left" w:pos="-3"/>
              </w:tabs>
              <w:spacing w:afterLines="80" w:after="288" w:line="300" w:lineRule="exact"/>
              <w:ind w:leftChars="0" w:rightChars="81" w:right="194"/>
              <w:jc w:val="both"/>
              <w:rPr>
                <w:rFonts w:ascii="Times New Roman" w:eastAsia="新細明體" w:hAnsi="Times New Roman" w:cs="Times New Roman"/>
                <w:color w:val="000000" w:themeColor="text1"/>
                <w:sz w:val="22"/>
                <w:lang w:eastAsia="zh-HK"/>
              </w:rPr>
            </w:pPr>
            <w:proofErr w:type="gramStart"/>
            <w:r w:rsidRPr="00C82176">
              <w:rPr>
                <w:rFonts w:ascii="Times New Roman" w:eastAsia="新細明體" w:hAnsi="Times New Roman" w:cs="Times New Roman"/>
                <w:color w:val="000000" w:themeColor="text1"/>
                <w:sz w:val="22"/>
                <w:lang w:eastAsia="zh-HK"/>
              </w:rPr>
              <w:t>there</w:t>
            </w:r>
            <w:proofErr w:type="gramEnd"/>
            <w:r w:rsidRPr="00C82176">
              <w:rPr>
                <w:rFonts w:ascii="Times New Roman" w:eastAsia="新細明體" w:hAnsi="Times New Roman" w:cs="Times New Roman"/>
                <w:color w:val="000000" w:themeColor="text1"/>
                <w:sz w:val="22"/>
                <w:lang w:eastAsia="zh-HK"/>
              </w:rPr>
              <w:t xml:space="preserve"> exists any matters which may render the </w:t>
            </w:r>
            <w:r w:rsidRPr="00C82176">
              <w:rPr>
                <w:rFonts w:ascii="Times New Roman" w:eastAsia="新細明體" w:hAnsi="Times New Roman" w:cs="Times New Roman"/>
                <w:i/>
                <w:color w:val="000000" w:themeColor="text1"/>
                <w:sz w:val="22"/>
                <w:lang w:eastAsia="zh-HK"/>
              </w:rPr>
              <w:t>Project Manager</w:t>
            </w:r>
            <w:r w:rsidRPr="00C82176">
              <w:rPr>
                <w:rFonts w:ascii="Times New Roman" w:eastAsia="新細明體" w:hAnsi="Times New Roman" w:cs="Times New Roman"/>
                <w:color w:val="000000" w:themeColor="text1"/>
                <w:sz w:val="22"/>
                <w:lang w:eastAsia="zh-HK"/>
              </w:rPr>
              <w:t xml:space="preserve"> to cast doubt on the proposed independent checking engineer’s capabilities to take up the duties of the independent checking engineer in a competent manner, including but not limited to any recorded incident of poor conduct or performance within the preceding three years counting from the date of the </w:t>
            </w:r>
            <w:r w:rsidRPr="00C82176">
              <w:rPr>
                <w:rFonts w:ascii="Times New Roman" w:eastAsia="新細明體" w:hAnsi="Times New Roman" w:cs="Times New Roman"/>
                <w:i/>
                <w:color w:val="000000" w:themeColor="text1"/>
                <w:sz w:val="22"/>
                <w:lang w:eastAsia="zh-HK"/>
              </w:rPr>
              <w:t>Contractor</w:t>
            </w:r>
            <w:r w:rsidRPr="00C82176">
              <w:rPr>
                <w:rFonts w:ascii="Times New Roman" w:eastAsia="新細明體" w:hAnsi="Times New Roman" w:cs="Times New Roman"/>
                <w:color w:val="000000" w:themeColor="text1"/>
                <w:sz w:val="22"/>
                <w:lang w:eastAsia="zh-HK"/>
              </w:rPr>
              <w:t>’s submission.</w:t>
            </w:r>
          </w:p>
          <w:bookmarkEnd w:id="0"/>
          <w:p w:rsidR="006D3594" w:rsidRPr="00D72CE2" w:rsidRDefault="006D3594" w:rsidP="00D72CE2">
            <w:pPr>
              <w:tabs>
                <w:tab w:val="left" w:pos="-3"/>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p>
        </w:tc>
        <w:tc>
          <w:tcPr>
            <w:tcW w:w="1784" w:type="dxa"/>
          </w:tcPr>
          <w:p w:rsidR="00F025F0" w:rsidRDefault="00F025F0" w:rsidP="00B960B1">
            <w:pPr>
              <w:spacing w:afterLines="30" w:after="108" w:line="300" w:lineRule="exact"/>
              <w:ind w:leftChars="24" w:left="58" w:firstLineChars="11" w:firstLine="24"/>
              <w:rPr>
                <w:rFonts w:ascii="Times New Roman" w:hAnsi="Times New Roman" w:cs="Times New Roman"/>
                <w:color w:val="0000FF"/>
                <w:sz w:val="22"/>
              </w:rPr>
            </w:pPr>
          </w:p>
          <w:p w:rsidR="00F025F0" w:rsidRDefault="00F025F0" w:rsidP="00B960B1">
            <w:pPr>
              <w:spacing w:afterLines="30" w:after="108" w:line="300" w:lineRule="exact"/>
              <w:ind w:leftChars="24" w:left="58" w:firstLineChars="11" w:firstLine="24"/>
              <w:rPr>
                <w:rFonts w:ascii="Times New Roman" w:hAnsi="Times New Roman" w:cs="Times New Roman"/>
                <w:color w:val="0000FF"/>
                <w:sz w:val="22"/>
              </w:rPr>
            </w:pPr>
          </w:p>
          <w:p w:rsidR="00B960B1" w:rsidRPr="004002A1" w:rsidRDefault="00F025F0" w:rsidP="00F025F0">
            <w:pPr>
              <w:spacing w:afterLines="30" w:after="108" w:line="300" w:lineRule="exact"/>
              <w:rPr>
                <w:rFonts w:ascii="Times New Roman" w:hAnsi="Times New Roman" w:cs="Times New Roman"/>
                <w:color w:val="0000FF"/>
                <w:sz w:val="22"/>
              </w:rPr>
            </w:pPr>
            <w:r w:rsidRPr="00EC5DFB">
              <w:rPr>
                <w:rFonts w:ascii="Times New Roman" w:hAnsi="Times New Roman" w:cs="Times New Roman"/>
                <w:color w:val="000000" w:themeColor="text1"/>
                <w:sz w:val="22"/>
              </w:rPr>
              <w:t>SDEV’s memo ref. ( ) in DEVBWB WP4S-022-002-002-001 dated 23 January 2026</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in sufficient time for the </w:t>
            </w:r>
            <w:r w:rsidRPr="004002A1">
              <w:rPr>
                <w:rFonts w:ascii="Times New Roman" w:hAnsi="Times New Roman" w:cs="Times New Roman"/>
                <w:i/>
                <w:color w:val="000000" w:themeColor="text1"/>
                <w:sz w:val="22"/>
              </w:rPr>
              <w:t>Project 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proofErr w:type="gramStart"/>
            <w:r w:rsidRPr="004002A1">
              <w:rPr>
                <w:rFonts w:ascii="Times New Roman" w:hAnsi="Times New Roman" w:cs="Times New Roman"/>
                <w:color w:val="000000" w:themeColor="text1"/>
                <w:sz w:val="22"/>
              </w:rPr>
              <w:t>the</w:t>
            </w:r>
            <w:proofErr w:type="gramEnd"/>
            <w:r w:rsidRPr="004002A1">
              <w:rPr>
                <w:rFonts w:ascii="Times New Roman" w:hAnsi="Times New Roman" w:cs="Times New Roman"/>
                <w:color w:val="000000" w:themeColor="text1"/>
                <w:sz w:val="22"/>
              </w:rPr>
              <w:t xml:space="preserv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rsidP="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Pr="004002A1">
              <w:rPr>
                <w:rFonts w:ascii="Times New Roman" w:hAnsi="Times New Roman" w:cs="Times New Roman" w:hint="eastAsia"/>
                <w:i/>
                <w:color w:val="000000" w:themeColor="text1"/>
                <w:sz w:val="22"/>
                <w:lang w:eastAsia="zh-HK"/>
              </w:rPr>
              <w:t>Project 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 xml:space="preserve">’s </w:t>
            </w:r>
            <w:proofErr w:type="spellStart"/>
            <w:r w:rsidR="00826DC3" w:rsidRPr="004002A1">
              <w:rPr>
                <w:rFonts w:ascii="Times New Roman" w:hAnsi="Times New Roman" w:cs="Times New Roman"/>
                <w:color w:val="000000" w:themeColor="text1"/>
                <w:sz w:val="22"/>
                <w:lang w:eastAsia="zh-HK"/>
              </w:rPr>
              <w:t>programme</w:t>
            </w:r>
            <w:proofErr w:type="spellEnd"/>
            <w:r w:rsidR="00826DC3" w:rsidRPr="004002A1">
              <w:rPr>
                <w:rFonts w:ascii="Times New Roman" w:hAnsi="Times New Roman" w:cs="Times New Roman"/>
                <w:color w:val="000000" w:themeColor="text1"/>
                <w:sz w:val="22"/>
                <w:lang w:eastAsia="zh-HK"/>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6862" w:type="dxa"/>
          </w:tcPr>
          <w:p w:rsidR="00AB4CF6" w:rsidRPr="004002A1" w:rsidRDefault="00AB4CF6" w:rsidP="00A97B44">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1975FC">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iCs/>
                <w:color w:val="000000" w:themeColor="text1"/>
                <w:sz w:val="22"/>
              </w:rPr>
              <w:t>Project 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Pr="004002A1">
              <w:rPr>
                <w:rFonts w:ascii="Times New Roman" w:hAnsi="Times New Roman" w:cs="Times New Roman"/>
                <w:i/>
                <w:iCs/>
                <w:color w:val="000000" w:themeColor="text1"/>
                <w:sz w:val="22"/>
              </w:rPr>
              <w:t>works</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proofErr w:type="gramEnd"/>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98" w:type="dxa"/>
        <w:tblInd w:w="-142" w:type="dxa"/>
        <w:tblLayout w:type="fixed"/>
        <w:tblCellMar>
          <w:left w:w="85" w:type="dxa"/>
          <w:right w:w="85" w:type="dxa"/>
        </w:tblCellMar>
        <w:tblLook w:val="0000" w:firstRow="0" w:lastRow="0" w:firstColumn="0" w:lastColumn="0" w:noHBand="0" w:noVBand="0"/>
      </w:tblPr>
      <w:tblGrid>
        <w:gridCol w:w="851"/>
        <w:gridCol w:w="7513"/>
        <w:gridCol w:w="1134"/>
      </w:tblGrid>
      <w:tr w:rsidR="00B053A2" w:rsidRPr="004002A1" w:rsidTr="000E261C">
        <w:trPr>
          <w:cantSplit/>
          <w:tblHeader/>
        </w:trPr>
        <w:tc>
          <w:tcPr>
            <w:tcW w:w="851"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13"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134"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13"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 </w:t>
            </w:r>
            <w:proofErr w:type="spellStart"/>
            <w:r w:rsidRPr="004002A1">
              <w:rPr>
                <w:rFonts w:ascii="Times New Roman" w:hAnsi="Times New Roman" w:cs="Times New Roman"/>
                <w:color w:val="000000" w:themeColor="text1"/>
                <w:sz w:val="22"/>
                <w:lang w:eastAsia="zh-HK"/>
              </w:rPr>
              <w:t>well established</w:t>
            </w:r>
            <w:proofErr w:type="spellEnd"/>
            <w:r w:rsidRPr="004002A1">
              <w:rPr>
                <w:rFonts w:ascii="Times New Roman" w:hAnsi="Times New Roman" w:cs="Times New Roman"/>
                <w:color w:val="000000" w:themeColor="text1"/>
                <w:sz w:val="22"/>
                <w:lang w:eastAsia="zh-HK"/>
              </w:rPr>
              <w:t xml:space="preserve"> insurers of repute</w:t>
            </w:r>
            <w:r w:rsidR="00226BCA" w:rsidRPr="004002A1">
              <w:rPr>
                <w:rFonts w:ascii="Times New Roman" w:hAnsi="Times New Roman" w:cs="Times New Roman"/>
                <w:color w:val="000000" w:themeColor="text1"/>
                <w:sz w:val="22"/>
                <w:lang w:eastAsia="zh-HK"/>
              </w:rPr>
              <w:t xml:space="preserve"> which are acceptable to the </w:t>
            </w:r>
            <w:r w:rsidR="00226BCA"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Pr="009B61BD">
                    <w:rPr>
                      <w:rFonts w:ascii="Times New Roman" w:hAnsi="Times New Roman" w:cs="Times New Roman"/>
                      <w:i/>
                      <w:color w:val="000000" w:themeColor="text1"/>
                      <w:sz w:val="16"/>
                      <w:szCs w:val="16"/>
                      <w:lang w:eastAsia="zh-HK"/>
                    </w:rPr>
                    <w:t>Project 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sidR="009654CA">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6 years after the date of Completion of the whole of the </w:t>
                  </w:r>
                  <w:r w:rsidRPr="009B61BD">
                    <w:rPr>
                      <w:rFonts w:ascii="Times New Roman" w:hAnsi="Times New Roman" w:cs="Times New Roman"/>
                      <w:i/>
                      <w:color w:val="000000" w:themeColor="text1"/>
                      <w:sz w:val="16"/>
                      <w:szCs w:val="16"/>
                      <w:lang w:eastAsia="zh-HK"/>
                    </w:rPr>
                    <w:t>works</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134" w:type="dxa"/>
          </w:tcPr>
          <w:p w:rsidR="00C336DC" w:rsidRPr="000E261C" w:rsidRDefault="000E261C" w:rsidP="000E261C">
            <w:pPr>
              <w:spacing w:afterLines="30" w:after="108" w:line="300" w:lineRule="exact"/>
              <w:ind w:leftChars="-20" w:left="-48" w:rightChars="-20" w:right="-48"/>
              <w:rPr>
                <w:rFonts w:ascii="Times New Roman" w:hAnsi="Times New Roman" w:cs="Times New Roman"/>
                <w:b/>
                <w:color w:val="000000" w:themeColor="text1"/>
                <w:sz w:val="22"/>
              </w:rPr>
            </w:pPr>
            <w:r w:rsidRPr="000E261C">
              <w:rPr>
                <w:rFonts w:ascii="Times New Roman" w:hAnsi="Times New Roman" w:cs="Times New Roman" w:hint="eastAsia"/>
                <w:b/>
                <w:color w:val="000000" w:themeColor="text1"/>
                <w:sz w:val="22"/>
              </w:rPr>
              <w:t>O</w:t>
            </w:r>
            <w:r w:rsidRPr="000E261C">
              <w:rPr>
                <w:rFonts w:ascii="Times New Roman" w:hAnsi="Times New Roman" w:cs="Times New Roman"/>
                <w:b/>
                <w:color w:val="000000" w:themeColor="text1"/>
                <w:sz w:val="22"/>
              </w:rPr>
              <w:t>ptional</w:t>
            </w:r>
          </w:p>
          <w:p w:rsidR="00C336DC" w:rsidRPr="004002A1" w:rsidRDefault="000E261C" w:rsidP="000E261C">
            <w:pPr>
              <w:spacing w:afterLines="30" w:after="108" w:line="300" w:lineRule="exact"/>
              <w:ind w:leftChars="-20" w:left="-48" w:rightChars="-20" w:right="-48"/>
              <w:rPr>
                <w:rFonts w:ascii="Times New Roman" w:hAnsi="Times New Roman" w:cs="Times New Roman"/>
                <w:color w:val="000000" w:themeColor="text1"/>
                <w:sz w:val="22"/>
              </w:rPr>
            </w:pPr>
            <w:r>
              <w:rPr>
                <w:rFonts w:ascii="Times New Roman" w:hAnsi="Times New Roman" w:cs="Times New Roman"/>
                <w:color w:val="000000" w:themeColor="text1"/>
                <w:sz w:val="22"/>
              </w:rPr>
              <w:t>D</w:t>
            </w:r>
            <w:r>
              <w:rPr>
                <w:rFonts w:ascii="Times New Roman" w:hAnsi="Times New Roman" w:cs="Times New Roman" w:hint="eastAsia"/>
                <w:color w:val="000000" w:themeColor="text1"/>
                <w:sz w:val="22"/>
              </w:rPr>
              <w:t xml:space="preserve">epends </w:t>
            </w:r>
            <w:r>
              <w:rPr>
                <w:rFonts w:ascii="Times New Roman" w:hAnsi="Times New Roman" w:cs="Times New Roman"/>
                <w:color w:val="000000" w:themeColor="text1"/>
                <w:sz w:val="22"/>
              </w:rPr>
              <w:br/>
            </w:r>
            <w:r>
              <w:rPr>
                <w:rFonts w:ascii="Times New Roman" w:hAnsi="Times New Roman" w:cs="Times New Roman" w:hint="eastAsia"/>
                <w:color w:val="000000" w:themeColor="text1"/>
                <w:sz w:val="22"/>
              </w:rPr>
              <w:t xml:space="preserve">on the </w:t>
            </w:r>
            <w:r>
              <w:rPr>
                <w:rFonts w:ascii="Times New Roman" w:hAnsi="Times New Roman" w:cs="Times New Roman"/>
                <w:color w:val="000000" w:themeColor="text1"/>
                <w:sz w:val="22"/>
              </w:rPr>
              <w:t xml:space="preserve">risk level, guidance </w:t>
            </w:r>
            <w:r>
              <w:rPr>
                <w:rFonts w:ascii="Times New Roman" w:hAnsi="Times New Roman" w:cs="Times New Roman"/>
                <w:color w:val="000000" w:themeColor="text1"/>
                <w:sz w:val="22"/>
              </w:rPr>
              <w:br/>
              <w:t>given in</w:t>
            </w:r>
            <w:r>
              <w:rPr>
                <w:rFonts w:ascii="Times New Roman" w:hAnsi="Times New Roman" w:cs="Times New Roman"/>
                <w:color w:val="000000" w:themeColor="text1"/>
                <w:sz w:val="22"/>
              </w:rPr>
              <w:br/>
              <w:t xml:space="preserve">DEVB </w:t>
            </w:r>
            <w:r>
              <w:rPr>
                <w:rFonts w:ascii="Times New Roman" w:hAnsi="Times New Roman" w:cs="Times New Roman"/>
                <w:color w:val="000000" w:themeColor="text1"/>
                <w:sz w:val="22"/>
              </w:rPr>
              <w:br/>
              <w:t xml:space="preserve">TC(W) </w:t>
            </w:r>
            <w:r>
              <w:rPr>
                <w:rFonts w:ascii="Times New Roman" w:hAnsi="Times New Roman" w:cs="Times New Roman"/>
                <w:color w:val="000000" w:themeColor="text1"/>
                <w:sz w:val="22"/>
              </w:rPr>
              <w:br/>
              <w:t>No. 9/2007</w:t>
            </w: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1314" w:rsidRPr="00C31314" w:rsidRDefault="00C31314"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1314">
            <w:pPr>
              <w:spacing w:afterLines="30" w:after="108" w:line="300" w:lineRule="exact"/>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13" w:type="dxa"/>
          </w:tcPr>
          <w:p w:rsidR="00C336DC" w:rsidRPr="004002A1" w:rsidRDefault="00C336DC" w:rsidP="00452616">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13"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13"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proofErr w:type="gramStart"/>
            <w:r w:rsidRPr="004002A1">
              <w:rPr>
                <w:rFonts w:ascii="Times New Roman" w:hAnsi="Times New Roman"/>
                <w:color w:val="000000" w:themeColor="text1"/>
                <w:sz w:val="22"/>
                <w:lang w:eastAsia="zh-HK"/>
              </w:rPr>
              <w:t>the</w:t>
            </w:r>
            <w:proofErr w:type="gramEnd"/>
            <w:r w:rsidRPr="004002A1">
              <w:rPr>
                <w:rFonts w:ascii="Times New Roman" w:hAnsi="Times New Roman"/>
                <w:color w:val="000000" w:themeColor="text1"/>
                <w:sz w:val="22"/>
                <w:lang w:eastAsia="zh-HK"/>
              </w:rPr>
              <w:t xml:space="preserv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13"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13"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13" w:type="dxa"/>
          </w:tcPr>
          <w:p w:rsidR="00C336DC" w:rsidRPr="004002A1" w:rsidRDefault="00C336DC" w:rsidP="009C384B">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may reasonably require.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Project 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w:t>
            </w:r>
            <w:r w:rsidR="00393D97" w:rsidRPr="004002A1">
              <w:rPr>
                <w:rFonts w:ascii="Times New Roman" w:hAnsi="Times New Roman" w:cs="Times New Roman" w:hint="eastAsia"/>
                <w:sz w:val="22"/>
              </w:rPr>
              <w:t>)</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B0" w:rsidRDefault="005E0DB0" w:rsidP="00955A8B">
      <w:r>
        <w:separator/>
      </w:r>
    </w:p>
  </w:endnote>
  <w:endnote w:type="continuationSeparator" w:id="0">
    <w:p w:rsidR="005E0DB0" w:rsidRDefault="005E0DB0"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B15515">
          <w:rPr>
            <w:rFonts w:ascii="Times New Roman" w:hAnsi="Times New Roman" w:cs="Times New Roman" w:hint="eastAsia"/>
            <w:sz w:val="18"/>
            <w:szCs w:val="18"/>
          </w:rPr>
          <w:t>23</w:t>
        </w:r>
        <w:r w:rsidRPr="006B1086">
          <w:rPr>
            <w:rFonts w:ascii="Times New Roman" w:hAnsi="Times New Roman" w:cs="Times New Roman"/>
            <w:sz w:val="18"/>
            <w:szCs w:val="18"/>
          </w:rPr>
          <w:t>.</w:t>
        </w:r>
        <w:r w:rsidR="00B15515">
          <w:rPr>
            <w:rFonts w:ascii="Times New Roman" w:hAnsi="Times New Roman" w:cs="Times New Roman" w:hint="eastAsia"/>
            <w:sz w:val="18"/>
            <w:szCs w:val="18"/>
          </w:rPr>
          <w:t>01</w:t>
        </w:r>
        <w:r w:rsidRPr="006B1086">
          <w:rPr>
            <w:rFonts w:ascii="Times New Roman" w:hAnsi="Times New Roman" w:cs="Times New Roman"/>
            <w:sz w:val="18"/>
            <w:szCs w:val="18"/>
          </w:rPr>
          <w:t>.202</w:t>
        </w:r>
        <w:r w:rsidR="00B15515">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C92BD1">
          <w:rPr>
            <w:rFonts w:ascii="Times New Roman" w:hAnsi="Times New Roman" w:cs="Times New Roman"/>
            <w:noProof/>
            <w:sz w:val="18"/>
            <w:szCs w:val="18"/>
          </w:rPr>
          <w:t>14</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B0" w:rsidRDefault="005E0DB0" w:rsidP="00955A8B">
      <w:r>
        <w:separator/>
      </w:r>
    </w:p>
  </w:footnote>
  <w:footnote w:type="continuationSeparator" w:id="0">
    <w:p w:rsidR="005E0DB0" w:rsidRDefault="005E0DB0"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5E0DB0">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5" w:rsidRDefault="00B15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1A"/>
    <w:multiLevelType w:val="hybridMultilevel"/>
    <w:tmpl w:val="CCDCA00A"/>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0"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4"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6"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AA02C7"/>
    <w:multiLevelType w:val="hybridMultilevel"/>
    <w:tmpl w:val="995840B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1F7D51"/>
    <w:multiLevelType w:val="hybridMultilevel"/>
    <w:tmpl w:val="D8C8EDB8"/>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09D6221"/>
    <w:multiLevelType w:val="hybridMultilevel"/>
    <w:tmpl w:val="C1462738"/>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4"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13752D3"/>
    <w:multiLevelType w:val="hybridMultilevel"/>
    <w:tmpl w:val="74428AB8"/>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8"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7"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2"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6"/>
  </w:num>
  <w:num w:numId="2">
    <w:abstractNumId w:val="91"/>
  </w:num>
  <w:num w:numId="3">
    <w:abstractNumId w:val="23"/>
  </w:num>
  <w:num w:numId="4">
    <w:abstractNumId w:val="84"/>
  </w:num>
  <w:num w:numId="5">
    <w:abstractNumId w:val="59"/>
  </w:num>
  <w:num w:numId="6">
    <w:abstractNumId w:val="18"/>
  </w:num>
  <w:num w:numId="7">
    <w:abstractNumId w:val="17"/>
  </w:num>
  <w:num w:numId="8">
    <w:abstractNumId w:val="95"/>
  </w:num>
  <w:num w:numId="9">
    <w:abstractNumId w:val="88"/>
  </w:num>
  <w:num w:numId="10">
    <w:abstractNumId w:val="64"/>
  </w:num>
  <w:num w:numId="11">
    <w:abstractNumId w:val="46"/>
  </w:num>
  <w:num w:numId="12">
    <w:abstractNumId w:val="49"/>
  </w:num>
  <w:num w:numId="13">
    <w:abstractNumId w:val="11"/>
  </w:num>
  <w:num w:numId="14">
    <w:abstractNumId w:val="29"/>
  </w:num>
  <w:num w:numId="15">
    <w:abstractNumId w:val="15"/>
  </w:num>
  <w:num w:numId="16">
    <w:abstractNumId w:val="58"/>
  </w:num>
  <w:num w:numId="17">
    <w:abstractNumId w:val="93"/>
  </w:num>
  <w:num w:numId="18">
    <w:abstractNumId w:val="13"/>
  </w:num>
  <w:num w:numId="19">
    <w:abstractNumId w:val="74"/>
  </w:num>
  <w:num w:numId="20">
    <w:abstractNumId w:val="73"/>
  </w:num>
  <w:num w:numId="21">
    <w:abstractNumId w:val="72"/>
  </w:num>
  <w:num w:numId="22">
    <w:abstractNumId w:val="43"/>
  </w:num>
  <w:num w:numId="23">
    <w:abstractNumId w:val="80"/>
  </w:num>
  <w:num w:numId="24">
    <w:abstractNumId w:val="63"/>
  </w:num>
  <w:num w:numId="25">
    <w:abstractNumId w:val="70"/>
  </w:num>
  <w:num w:numId="26">
    <w:abstractNumId w:val="61"/>
  </w:num>
  <w:num w:numId="27">
    <w:abstractNumId w:val="37"/>
  </w:num>
  <w:num w:numId="28">
    <w:abstractNumId w:val="30"/>
  </w:num>
  <w:num w:numId="29">
    <w:abstractNumId w:val="16"/>
  </w:num>
  <w:num w:numId="30">
    <w:abstractNumId w:val="24"/>
  </w:num>
  <w:num w:numId="31">
    <w:abstractNumId w:val="56"/>
  </w:num>
  <w:num w:numId="32">
    <w:abstractNumId w:val="51"/>
  </w:num>
  <w:num w:numId="33">
    <w:abstractNumId w:val="94"/>
  </w:num>
  <w:num w:numId="34">
    <w:abstractNumId w:val="83"/>
  </w:num>
  <w:num w:numId="35">
    <w:abstractNumId w:val="92"/>
  </w:num>
  <w:num w:numId="36">
    <w:abstractNumId w:val="69"/>
  </w:num>
  <w:num w:numId="37">
    <w:abstractNumId w:val="75"/>
  </w:num>
  <w:num w:numId="38">
    <w:abstractNumId w:val="82"/>
  </w:num>
  <w:num w:numId="39">
    <w:abstractNumId w:val="65"/>
  </w:num>
  <w:num w:numId="40">
    <w:abstractNumId w:val="41"/>
  </w:num>
  <w:num w:numId="41">
    <w:abstractNumId w:val="21"/>
  </w:num>
  <w:num w:numId="42">
    <w:abstractNumId w:val="14"/>
  </w:num>
  <w:num w:numId="43">
    <w:abstractNumId w:val="45"/>
  </w:num>
  <w:num w:numId="44">
    <w:abstractNumId w:val="26"/>
  </w:num>
  <w:num w:numId="45">
    <w:abstractNumId w:val="1"/>
  </w:num>
  <w:num w:numId="46">
    <w:abstractNumId w:val="81"/>
  </w:num>
  <w:num w:numId="47">
    <w:abstractNumId w:val="35"/>
  </w:num>
  <w:num w:numId="48">
    <w:abstractNumId w:val="27"/>
  </w:num>
  <w:num w:numId="49">
    <w:abstractNumId w:val="42"/>
  </w:num>
  <w:num w:numId="50">
    <w:abstractNumId w:val="79"/>
  </w:num>
  <w:num w:numId="51">
    <w:abstractNumId w:val="20"/>
  </w:num>
  <w:num w:numId="52">
    <w:abstractNumId w:val="57"/>
  </w:num>
  <w:num w:numId="53">
    <w:abstractNumId w:val="36"/>
  </w:num>
  <w:num w:numId="54">
    <w:abstractNumId w:val="90"/>
  </w:num>
  <w:num w:numId="55">
    <w:abstractNumId w:val="5"/>
  </w:num>
  <w:num w:numId="56">
    <w:abstractNumId w:val="78"/>
  </w:num>
  <w:num w:numId="57">
    <w:abstractNumId w:val="34"/>
  </w:num>
  <w:num w:numId="58">
    <w:abstractNumId w:val="10"/>
  </w:num>
  <w:num w:numId="59">
    <w:abstractNumId w:val="71"/>
  </w:num>
  <w:num w:numId="60">
    <w:abstractNumId w:val="4"/>
  </w:num>
  <w:num w:numId="61">
    <w:abstractNumId w:val="87"/>
  </w:num>
  <w:num w:numId="62">
    <w:abstractNumId w:val="66"/>
  </w:num>
  <w:num w:numId="63">
    <w:abstractNumId w:val="19"/>
  </w:num>
  <w:num w:numId="64">
    <w:abstractNumId w:val="44"/>
  </w:num>
  <w:num w:numId="65">
    <w:abstractNumId w:val="50"/>
  </w:num>
  <w:num w:numId="66">
    <w:abstractNumId w:val="40"/>
  </w:num>
  <w:num w:numId="67">
    <w:abstractNumId w:val="12"/>
  </w:num>
  <w:num w:numId="68">
    <w:abstractNumId w:val="68"/>
  </w:num>
  <w:num w:numId="69">
    <w:abstractNumId w:val="85"/>
  </w:num>
  <w:num w:numId="70">
    <w:abstractNumId w:val="38"/>
  </w:num>
  <w:num w:numId="71">
    <w:abstractNumId w:val="47"/>
  </w:num>
  <w:num w:numId="72">
    <w:abstractNumId w:val="55"/>
  </w:num>
  <w:num w:numId="73">
    <w:abstractNumId w:val="8"/>
  </w:num>
  <w:num w:numId="74">
    <w:abstractNumId w:val="9"/>
  </w:num>
  <w:num w:numId="75">
    <w:abstractNumId w:val="67"/>
  </w:num>
  <w:num w:numId="76">
    <w:abstractNumId w:val="32"/>
  </w:num>
  <w:num w:numId="77">
    <w:abstractNumId w:val="28"/>
  </w:num>
  <w:num w:numId="78">
    <w:abstractNumId w:val="31"/>
  </w:num>
  <w:num w:numId="79">
    <w:abstractNumId w:val="6"/>
  </w:num>
  <w:num w:numId="80">
    <w:abstractNumId w:val="2"/>
  </w:num>
  <w:num w:numId="81">
    <w:abstractNumId w:val="60"/>
  </w:num>
  <w:num w:numId="82">
    <w:abstractNumId w:val="48"/>
  </w:num>
  <w:num w:numId="83">
    <w:abstractNumId w:val="3"/>
  </w:num>
  <w:num w:numId="84">
    <w:abstractNumId w:val="54"/>
  </w:num>
  <w:num w:numId="85">
    <w:abstractNumId w:val="33"/>
  </w:num>
  <w:num w:numId="86">
    <w:abstractNumId w:val="25"/>
  </w:num>
  <w:num w:numId="87">
    <w:abstractNumId w:val="77"/>
  </w:num>
  <w:num w:numId="88">
    <w:abstractNumId w:val="22"/>
  </w:num>
  <w:num w:numId="89">
    <w:abstractNumId w:val="89"/>
  </w:num>
  <w:num w:numId="90">
    <w:abstractNumId w:val="53"/>
  </w:num>
  <w:num w:numId="91">
    <w:abstractNumId w:val="7"/>
  </w:num>
  <w:num w:numId="92">
    <w:abstractNumId w:val="39"/>
  </w:num>
  <w:num w:numId="93">
    <w:abstractNumId w:val="0"/>
  </w:num>
  <w:num w:numId="94">
    <w:abstractNumId w:val="76"/>
  </w:num>
  <w:num w:numId="95">
    <w:abstractNumId w:val="52"/>
  </w:num>
  <w:num w:numId="96">
    <w:abstractNumId w:val="6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5335"/>
    <w:rsid w:val="000160BE"/>
    <w:rsid w:val="00016514"/>
    <w:rsid w:val="00016B92"/>
    <w:rsid w:val="00020298"/>
    <w:rsid w:val="0002133E"/>
    <w:rsid w:val="0002220A"/>
    <w:rsid w:val="000247ED"/>
    <w:rsid w:val="00031E15"/>
    <w:rsid w:val="00032448"/>
    <w:rsid w:val="00034986"/>
    <w:rsid w:val="000369D7"/>
    <w:rsid w:val="00040DE2"/>
    <w:rsid w:val="000444E1"/>
    <w:rsid w:val="0004541C"/>
    <w:rsid w:val="000455DE"/>
    <w:rsid w:val="00045882"/>
    <w:rsid w:val="000466FE"/>
    <w:rsid w:val="00046BD1"/>
    <w:rsid w:val="00046CD5"/>
    <w:rsid w:val="00047669"/>
    <w:rsid w:val="000501BC"/>
    <w:rsid w:val="00050B47"/>
    <w:rsid w:val="000553D6"/>
    <w:rsid w:val="00056DCC"/>
    <w:rsid w:val="00062079"/>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4AA8"/>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261C"/>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6E6"/>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20E"/>
    <w:rsid w:val="003B0455"/>
    <w:rsid w:val="003B0727"/>
    <w:rsid w:val="003B1020"/>
    <w:rsid w:val="003B26F4"/>
    <w:rsid w:val="003B277B"/>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3F6E7D"/>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4698"/>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0DB0"/>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3816"/>
    <w:rsid w:val="006C6D10"/>
    <w:rsid w:val="006C70B3"/>
    <w:rsid w:val="006D04EB"/>
    <w:rsid w:val="006D22C5"/>
    <w:rsid w:val="006D2CCA"/>
    <w:rsid w:val="006D3594"/>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07EB"/>
    <w:rsid w:val="007E1065"/>
    <w:rsid w:val="007E6125"/>
    <w:rsid w:val="007E6A68"/>
    <w:rsid w:val="007E6CFC"/>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4192"/>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15"/>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55A9"/>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5497"/>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1314"/>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2BD1"/>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2603"/>
    <w:rsid w:val="00D25205"/>
    <w:rsid w:val="00D25AEC"/>
    <w:rsid w:val="00D26F30"/>
    <w:rsid w:val="00D30399"/>
    <w:rsid w:val="00D30A90"/>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3177"/>
    <w:rsid w:val="00D64902"/>
    <w:rsid w:val="00D65C69"/>
    <w:rsid w:val="00D67C30"/>
    <w:rsid w:val="00D7231E"/>
    <w:rsid w:val="00D72CE2"/>
    <w:rsid w:val="00D82219"/>
    <w:rsid w:val="00D85874"/>
    <w:rsid w:val="00D8650B"/>
    <w:rsid w:val="00D87E98"/>
    <w:rsid w:val="00D935A6"/>
    <w:rsid w:val="00D93BC9"/>
    <w:rsid w:val="00D971C0"/>
    <w:rsid w:val="00DA1795"/>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3956"/>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AE6"/>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47E8"/>
    <w:rsid w:val="00EC5211"/>
    <w:rsid w:val="00EC5DFB"/>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25F0"/>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B3B4-4A57-41BF-B9CD-80B1ECC5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3954</Words>
  <Characters>22544</Characters>
  <Application>Microsoft Office Word</Application>
  <DocSecurity>0</DocSecurity>
  <Lines>187</Lines>
  <Paragraphs>52</Paragraphs>
  <ScaleCrop>false</ScaleCrop>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17</cp:revision>
  <cp:lastPrinted>2026-02-20T04:26:00Z</cp:lastPrinted>
  <dcterms:created xsi:type="dcterms:W3CDTF">2026-02-12T09:33:00Z</dcterms:created>
  <dcterms:modified xsi:type="dcterms:W3CDTF">2026-02-26T08:05:00Z</dcterms:modified>
</cp:coreProperties>
</file>